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F528" w14:textId="2BD26E74" w:rsidR="00740BF7" w:rsidRDefault="00740BF7" w:rsidP="00740BF7">
      <w:pPr>
        <w:pStyle w:val="Titolo1"/>
        <w:spacing w:before="0"/>
      </w:pPr>
      <w:r>
        <w:t>Personale interno</w:t>
      </w:r>
    </w:p>
    <w:p w14:paraId="2806E4C0" w14:textId="77777777" w:rsidR="001413F4" w:rsidRPr="001413F4" w:rsidRDefault="001413F4" w:rsidP="001413F4"/>
    <w:p w14:paraId="034CD315" w14:textId="77777777" w:rsidR="00740BF7" w:rsidRDefault="00740BF7" w:rsidP="00740BF7">
      <w:pPr>
        <w:rPr>
          <w:sz w:val="2"/>
          <w:szCs w:val="2"/>
        </w:rPr>
      </w:pPr>
    </w:p>
    <w:tbl>
      <w:tblPr>
        <w:tblW w:w="951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178"/>
        <w:gridCol w:w="1843"/>
        <w:gridCol w:w="3118"/>
      </w:tblGrid>
      <w:tr w:rsidR="00CF0E12" w14:paraId="6B1CAFB8" w14:textId="77777777" w:rsidTr="00CF0E12">
        <w:trPr>
          <w:trHeight w:val="395"/>
        </w:trPr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6E0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cognome e nome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786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ruolo/mansione/funzione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CA9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 asset</w:t>
            </w:r>
          </w:p>
          <w:p w14:paraId="5792CB8E" w14:textId="73014DEA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@asset.regione.puglia.it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FE6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 e numero di telefono</w:t>
            </w:r>
          </w:p>
        </w:tc>
      </w:tr>
      <w:tr w:rsidR="00CF0E12" w14:paraId="1A0C9904" w14:textId="77777777" w:rsidTr="00CF0E12">
        <w:trPr>
          <w:trHeight w:val="395"/>
        </w:trPr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16D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Sannicandro Raffaele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507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Direttore Generale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C0A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e.sannicandro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6A9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156B97AB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5659</w:t>
            </w:r>
          </w:p>
          <w:p w14:paraId="49662010" w14:textId="125F6FA6" w:rsidR="00CF0E12" w:rsidRDefault="00CF0E12" w:rsidP="00740BF7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4264</w:t>
            </w:r>
          </w:p>
        </w:tc>
      </w:tr>
      <w:tr w:rsidR="00CF0E12" w14:paraId="6EA1FC7D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E40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 Antonella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E118" w14:textId="6DDD4EF0" w:rsidR="00CF0E12" w:rsidRDefault="00CF0E12" w:rsidP="003151DB">
            <w:pPr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</w:t>
            </w:r>
            <w:r w:rsidR="00BD134D">
              <w:rPr>
                <w:sz w:val="14"/>
                <w:szCs w:val="14"/>
              </w:rPr>
              <w:t>Legale</w:t>
            </w:r>
            <w:r>
              <w:rPr>
                <w:sz w:val="14"/>
                <w:szCs w:val="14"/>
              </w:rPr>
              <w:t xml:space="preserve"> </w:t>
            </w:r>
          </w:p>
          <w:p w14:paraId="6262C3A9" w14:textId="0F939806" w:rsidR="00CF0E12" w:rsidRDefault="00CF0E12" w:rsidP="003151DB">
            <w:pPr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Direzione Generale</w:t>
            </w:r>
          </w:p>
          <w:p w14:paraId="751E3BD4" w14:textId="2953065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“Affari legali”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1AA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a.caruso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E643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2499FF55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6445</w:t>
            </w:r>
          </w:p>
        </w:tc>
      </w:tr>
      <w:tr w:rsidR="00CF0E12" w14:paraId="4033FA03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32D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Armenise Annarita 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674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2F9110DA" w14:textId="10371111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Direzione Generale</w:t>
            </w:r>
          </w:p>
          <w:p w14:paraId="3243DC2C" w14:textId="233989B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Segreteria-Affari Generali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554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a.armenise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8812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2253319C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5659</w:t>
            </w:r>
          </w:p>
        </w:tc>
      </w:tr>
      <w:tr w:rsidR="00CF0E12" w14:paraId="07C017BC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103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Bonerba</w:t>
            </w:r>
            <w:proofErr w:type="spellEnd"/>
            <w:r>
              <w:rPr>
                <w:sz w:val="20"/>
                <w:szCs w:val="20"/>
              </w:rPr>
              <w:t xml:space="preserve"> Pierpaolo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10FF" w14:textId="77777777" w:rsidR="0022584A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79939291" w14:textId="1F4C8B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Area tecnica ASSET INF </w:t>
            </w:r>
          </w:p>
          <w:p w14:paraId="6D0E792B" w14:textId="2AA856D6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Sicurezza Stradale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5E8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p.bonerba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6CAD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0CD4F3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4260</w:t>
            </w:r>
          </w:p>
        </w:tc>
      </w:tr>
      <w:tr w:rsidR="00CF0E12" w14:paraId="2A76ADD0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31C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Caponio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8919F2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38E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1398C679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URB</w:t>
            </w:r>
          </w:p>
          <w:p w14:paraId="4B5CD3D9" w14:textId="633FBD5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Sport e Impiantistica Sportiva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0A0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v.caponio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1A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C48FA95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6C1E3B8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6536</w:t>
            </w:r>
          </w:p>
        </w:tc>
      </w:tr>
      <w:tr w:rsidR="00CF0E12" w14:paraId="27A9B996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DF0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Carnimeo</w:t>
            </w:r>
            <w:proofErr w:type="spellEnd"/>
            <w:r>
              <w:rPr>
                <w:sz w:val="20"/>
                <w:szCs w:val="20"/>
              </w:rPr>
              <w:t xml:space="preserve"> Elisabetta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856F" w14:textId="77777777" w:rsidR="0022584A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informatico </w:t>
            </w:r>
          </w:p>
          <w:p w14:paraId="77D810B8" w14:textId="498BEC64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4AE785DF" w14:textId="667D97FE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Mobilità e infrastrutture di trasporto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D3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e.carnimeo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0CBD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DCB718A" w14:textId="14F55FFD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+ 39 080 540 </w:t>
            </w:r>
            <w:r w:rsidR="0022584A">
              <w:rPr>
                <w:sz w:val="14"/>
                <w:szCs w:val="14"/>
              </w:rPr>
              <w:t>6447</w:t>
            </w:r>
          </w:p>
        </w:tc>
      </w:tr>
      <w:tr w:rsidR="00CF0E12" w14:paraId="3FB69919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78C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Denora</w:t>
            </w:r>
            <w:proofErr w:type="spellEnd"/>
            <w:r>
              <w:rPr>
                <w:sz w:val="20"/>
                <w:szCs w:val="20"/>
              </w:rPr>
              <w:t xml:space="preserve"> Domenico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B7C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6B107A68" w14:textId="0076553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7ED1572" w14:textId="19B11837" w:rsidR="00CF0E12" w:rsidRDefault="00CF0E12" w:rsidP="00F3458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Responsabile della gestione tecnica e supporto al project manager Progetto strategico AETHER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B39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d.denora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A23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FF5B493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6538</w:t>
            </w:r>
          </w:p>
        </w:tc>
      </w:tr>
      <w:tr w:rsidR="00CF0E12" w14:paraId="5B897DC9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175E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Carne Daniela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561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2A64342E" w14:textId="76F765A4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132864D" w14:textId="39FAB153" w:rsidR="00CF0E12" w:rsidRDefault="00CF0E12" w:rsidP="00F3458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Dissesto Idrogeologico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1DA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d.dicarne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55CD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5FD73EA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75494B3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6461</w:t>
            </w:r>
          </w:p>
        </w:tc>
      </w:tr>
      <w:tr w:rsidR="00CF0E12" w14:paraId="3FCAF488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5DF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Garofalo Giuseppe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4C4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5C94266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5ECDBA6D" w14:textId="7F51C835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P.O. Trasporti, </w:t>
            </w:r>
            <w:r w:rsidR="0022584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rogetto Strategico FRAMESPORT e Progetti Europei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D7FE" w14:textId="230A9C0D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giuseppe.garofalo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F06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0A3CFD2" w14:textId="41DA11EB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6535</w:t>
            </w:r>
          </w:p>
        </w:tc>
      </w:tr>
      <w:tr w:rsidR="00CF0E12" w14:paraId="04F1FB46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DA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Giaquinto</w:t>
            </w:r>
            <w:proofErr w:type="spellEnd"/>
            <w:r>
              <w:rPr>
                <w:sz w:val="20"/>
                <w:szCs w:val="20"/>
              </w:rPr>
              <w:t xml:space="preserve"> Patrizia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53D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6CF25ED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Staff Direzione Generale </w:t>
            </w:r>
          </w:p>
          <w:p w14:paraId="3D7A1D02" w14:textId="44041DA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Segreteria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B37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p.giaquinto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989F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6F03C0D" w14:textId="42772FBB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4264</w:t>
            </w:r>
          </w:p>
        </w:tc>
      </w:tr>
      <w:tr w:rsidR="00CF0E12" w14:paraId="13CAA36B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55A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Intini </w:t>
            </w:r>
          </w:p>
          <w:p w14:paraId="2F7F4A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Valeria 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6F5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3A36B18D" w14:textId="0822153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5F46509A" w14:textId="7B72E1B1" w:rsidR="00CF0E12" w:rsidRDefault="00CF0E12" w:rsidP="00BE4EC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P.O. Responsabile della gestione tecnica – Progetto Strategico “STREAM” 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10BE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v.intini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8F9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3804DB0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2D537BD4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6456</w:t>
            </w:r>
          </w:p>
        </w:tc>
      </w:tr>
      <w:tr w:rsidR="00CF0E12" w14:paraId="328A3444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080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Nicola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A1D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amministrativo Struttura Amministrazione</w:t>
            </w:r>
          </w:p>
          <w:p w14:paraId="09107C94" w14:textId="3DD8B04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Servizio Economato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FC6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n.roberto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DB12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4E7E96D8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5674</w:t>
            </w:r>
          </w:p>
        </w:tc>
      </w:tr>
      <w:tr w:rsidR="00CF0E12" w14:paraId="10FF08B1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EC9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Luisi Michele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B5D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1A6E570C" w14:textId="3CF097E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160E1B96" w14:textId="02AD9453" w:rsidR="00CF0E12" w:rsidRDefault="00CF0E12" w:rsidP="00CF0E12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Progetto Piano Strategico Taranto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41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m.luisi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BFCF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10C813D0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6ACBB19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6460</w:t>
            </w:r>
          </w:p>
        </w:tc>
      </w:tr>
      <w:tr w:rsidR="00CF0E12" w14:paraId="158F5E50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2C3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Milella Pamela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7BE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3CF6E8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748E373" w14:textId="1FD008E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Difesa del suolo, bonifiche e impianti speciali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B23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p.milella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5A26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A23400A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155CB07A" w14:textId="37F0F6C0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7967</w:t>
            </w:r>
          </w:p>
        </w:tc>
      </w:tr>
      <w:tr w:rsidR="00CF0E12" w14:paraId="5B3D16C2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F13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 Gianluca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224E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450F6B3F" w14:textId="0AF17649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URB</w:t>
            </w:r>
          </w:p>
          <w:p w14:paraId="404FC47B" w14:textId="495E7C1D" w:rsidR="00CF0E12" w:rsidRDefault="00CF0E12" w:rsidP="00D25463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Edilizia socio-sanitaria e attrezzature per sport, benessere e cultura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7AB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g.natale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00EC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ECD1EA0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6538</w:t>
            </w:r>
          </w:p>
        </w:tc>
      </w:tr>
      <w:tr w:rsidR="00CF0E12" w14:paraId="4474F782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98A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Bruno </w:t>
            </w:r>
          </w:p>
          <w:p w14:paraId="08724DD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4199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553B8B28" w14:textId="48CC4963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URB</w:t>
            </w:r>
          </w:p>
          <w:p w14:paraId="60284789" w14:textId="18E88CB0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P.O. Supporto alla gestione tecnica e Responsabile della comunicazione Progetto strategico AETHER</w:t>
            </w:r>
          </w:p>
          <w:p w14:paraId="6856720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FB2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f.bruno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8A8A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47045B9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5643</w:t>
            </w:r>
          </w:p>
        </w:tc>
      </w:tr>
      <w:tr w:rsidR="00E9384B" w14:paraId="67C79129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DE10" w14:textId="01FBB6FB" w:rsidR="00E9384B" w:rsidRDefault="00E9384B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Carbonara Gennaro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EA28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0A90C6D1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01BA026E" w14:textId="77777777" w:rsidR="00E9384B" w:rsidRDefault="00E9384B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EEAE" w14:textId="06320533" w:rsidR="00E9384B" w:rsidRDefault="00E9384B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g.carbonara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1E56" w14:textId="77777777" w:rsidR="00E9384B" w:rsidRDefault="00E9384B" w:rsidP="00E9384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7700764E" w14:textId="2B137D1F" w:rsidR="00E9384B" w:rsidRDefault="00E9384B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0805405704</w:t>
            </w:r>
          </w:p>
        </w:tc>
      </w:tr>
      <w:tr w:rsidR="00E9384B" w14:paraId="694225AB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85FA" w14:textId="35CC5164" w:rsidR="00E9384B" w:rsidRDefault="00E9384B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 Giulio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004F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2838921E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79FE997D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502A" w14:textId="41BC9915" w:rsidR="00E9384B" w:rsidRPr="00E9384B" w:rsidRDefault="00E9384B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E9384B">
              <w:rPr>
                <w:color w:val="222222"/>
                <w:sz w:val="14"/>
                <w:szCs w:val="14"/>
                <w:shd w:val="clear" w:color="auto" w:fill="FFFFFF"/>
              </w:rPr>
              <w:t>g.dalonzo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2990" w14:textId="312AABC3" w:rsidR="00E9384B" w:rsidRDefault="00E9384B" w:rsidP="00E9384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</w:t>
            </w:r>
          </w:p>
        </w:tc>
      </w:tr>
      <w:tr w:rsidR="00E9384B" w14:paraId="6BEA7710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BE82" w14:textId="399D96C2" w:rsidR="00E9384B" w:rsidRDefault="00E9384B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</w:t>
            </w:r>
            <w:proofErr w:type="spellStart"/>
            <w:r>
              <w:rPr>
                <w:sz w:val="20"/>
                <w:szCs w:val="20"/>
              </w:rPr>
              <w:t>Ambruoso</w:t>
            </w:r>
            <w:proofErr w:type="spellEnd"/>
            <w:r>
              <w:rPr>
                <w:sz w:val="20"/>
                <w:szCs w:val="20"/>
              </w:rPr>
              <w:t xml:space="preserve"> Viviana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48CD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76B2D56F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2E2469FA" w14:textId="77777777" w:rsidR="00E9384B" w:rsidRDefault="00E9384B" w:rsidP="00E9384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7343" w14:textId="477D533F" w:rsidR="00E9384B" w:rsidRPr="00E9384B" w:rsidRDefault="00E9384B" w:rsidP="003151DB">
            <w:pPr>
              <w:widowControl w:val="0"/>
              <w:spacing w:before="0" w:line="240" w:lineRule="auto"/>
              <w:jc w:val="left"/>
              <w:rPr>
                <w:color w:val="222222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color w:val="222222"/>
                <w:sz w:val="14"/>
                <w:szCs w:val="14"/>
                <w:shd w:val="clear" w:color="auto" w:fill="FFFFFF"/>
              </w:rPr>
              <w:t>v.dambruoso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AA34" w14:textId="016DD8ED" w:rsidR="00E9384B" w:rsidRDefault="004C773A" w:rsidP="00E9384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</w:t>
            </w:r>
          </w:p>
        </w:tc>
      </w:tr>
      <w:tr w:rsidR="00CF0E12" w14:paraId="4B94DFF1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21D3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Lomoro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8466F33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 Antonio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13F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Direttore tecnico</w:t>
            </w:r>
          </w:p>
          <w:p w14:paraId="5527A60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419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va.lomoro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4E82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9D1D4B9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Corpo B, IV piano - stanza 26</w:t>
            </w:r>
          </w:p>
          <w:p w14:paraId="31DAB505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6465</w:t>
            </w:r>
          </w:p>
        </w:tc>
      </w:tr>
      <w:tr w:rsidR="00CF0E12" w14:paraId="062BD297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F718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Zirro</w:t>
            </w:r>
            <w:proofErr w:type="spellEnd"/>
            <w:r>
              <w:rPr>
                <w:sz w:val="20"/>
                <w:szCs w:val="20"/>
              </w:rPr>
              <w:t xml:space="preserve"> Alessandra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C63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Impiegato amministrativo</w:t>
            </w:r>
          </w:p>
          <w:p w14:paraId="1FF976A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F21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a.zirro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B3B3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006B53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Corpo B, IV piano - stanza 30</w:t>
            </w:r>
          </w:p>
          <w:p w14:paraId="2C62DAF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6465</w:t>
            </w:r>
          </w:p>
        </w:tc>
      </w:tr>
      <w:tr w:rsidR="00CF0E12" w14:paraId="12ADC4A5" w14:textId="77777777" w:rsidTr="00CF0E12">
        <w:tc>
          <w:tcPr>
            <w:tcW w:w="1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9D95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Agostinacchio</w:t>
            </w:r>
            <w:proofErr w:type="spellEnd"/>
            <w:r>
              <w:rPr>
                <w:sz w:val="20"/>
                <w:szCs w:val="20"/>
              </w:rPr>
              <w:t xml:space="preserve"> Raffaele</w:t>
            </w:r>
          </w:p>
        </w:tc>
        <w:tc>
          <w:tcPr>
            <w:tcW w:w="31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BE2E" w14:textId="77777777" w:rsidR="00F3458F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Impiegato amministrativo </w:t>
            </w:r>
          </w:p>
          <w:p w14:paraId="706A7BB4" w14:textId="7CCCF2F8" w:rsidR="00CF0E12" w:rsidRDefault="00FE3E3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993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r.agostinacchio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B8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0B4185F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2817E0C9" w14:textId="4688F18B" w:rsidR="00CF0E12" w:rsidRDefault="00CF0E12" w:rsidP="003151DB">
            <w:pPr>
              <w:spacing w:before="0"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+ 39 080 5407963</w:t>
            </w:r>
          </w:p>
        </w:tc>
      </w:tr>
    </w:tbl>
    <w:p w14:paraId="2F5DA53D" w14:textId="77777777" w:rsidR="00740BF7" w:rsidRDefault="00740BF7" w:rsidP="00740BF7"/>
    <w:p w14:paraId="3698F0F3" w14:textId="77777777" w:rsidR="00740BF7" w:rsidRDefault="00740BF7" w:rsidP="00740BF7">
      <w:pPr>
        <w:rPr>
          <w:sz w:val="2"/>
          <w:szCs w:val="2"/>
        </w:rPr>
      </w:pPr>
    </w:p>
    <w:tbl>
      <w:tblPr>
        <w:tblW w:w="951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6"/>
        <w:gridCol w:w="2835"/>
        <w:gridCol w:w="3118"/>
      </w:tblGrid>
      <w:tr w:rsidR="00D25463" w14:paraId="47AE4D4B" w14:textId="5A290705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F509" w14:textId="77777777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nominativo del personale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0BE0" w14:textId="77777777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ruolo/funzione/mansione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444F9" w14:textId="77777777" w:rsidR="00D25463" w:rsidRDefault="00D25463" w:rsidP="00D25463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 asset</w:t>
            </w:r>
          </w:p>
          <w:p w14:paraId="72FF1F7C" w14:textId="6CB6DAC6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@asset.regione.puglia.it</w:t>
            </w:r>
          </w:p>
        </w:tc>
      </w:tr>
      <w:tr w:rsidR="00D25463" w:rsidRPr="00BA7589" w14:paraId="1D0916C5" w14:textId="731EEAF9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0A32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Caterina Montrone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E83C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6AE052B" w14:textId="5FAD6E2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</w:t>
            </w:r>
            <w:r w:rsidR="00FE3E32" w:rsidRPr="00BA7589"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2936A4" w14:textId="4B18C8CD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c.montrone</w:t>
            </w:r>
            <w:proofErr w:type="spellEnd"/>
          </w:p>
        </w:tc>
      </w:tr>
      <w:tr w:rsidR="00D25463" w:rsidRPr="00BA7589" w14:paraId="6138207D" w14:textId="3C21DF82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93D5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Domenico Bruno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CB84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8312A80" w14:textId="1B2ACEF0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86553" w14:textId="46EC6A26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d.bruno</w:t>
            </w:r>
            <w:proofErr w:type="spellEnd"/>
          </w:p>
        </w:tc>
      </w:tr>
      <w:tr w:rsidR="00D25463" w:rsidRPr="00BA7589" w14:paraId="1688F033" w14:textId="5DA41EF5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2236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Domenico D’</w:t>
            </w:r>
            <w:proofErr w:type="spellStart"/>
            <w:r w:rsidRPr="00BA7589">
              <w:rPr>
                <w:sz w:val="20"/>
                <w:szCs w:val="20"/>
              </w:rPr>
              <w:t>Onghia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805F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E113E1F" w14:textId="650AFD40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 xml:space="preserve">rogetto </w:t>
            </w:r>
            <w:r w:rsidR="00FE3E32" w:rsidRPr="00BA7589">
              <w:rPr>
                <w:sz w:val="14"/>
                <w:szCs w:val="14"/>
              </w:rPr>
              <w:t>“Dissesto”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4475F1" w14:textId="4C8DAD53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d.donghia</w:t>
            </w:r>
            <w:proofErr w:type="spellEnd"/>
          </w:p>
        </w:tc>
      </w:tr>
      <w:tr w:rsidR="00D25463" w:rsidRPr="00BA7589" w14:paraId="0E3436FA" w14:textId="696D8FB1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58CB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Dario Milella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5160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27193C8A" w14:textId="79F832A4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2E5DEE" w14:textId="154DACCB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d.milella</w:t>
            </w:r>
            <w:proofErr w:type="spellEnd"/>
          </w:p>
        </w:tc>
      </w:tr>
      <w:tr w:rsidR="00D25463" w:rsidRPr="00BA7589" w14:paraId="0E901FC9" w14:textId="70A21880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79AD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Filomena Carbone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3685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23ECECC" w14:textId="570E378F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framesport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92D03A" w14:textId="2D820144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f.carbone</w:t>
            </w:r>
            <w:proofErr w:type="spellEnd"/>
            <w:proofErr w:type="gramEnd"/>
          </w:p>
        </w:tc>
      </w:tr>
      <w:tr w:rsidR="00D25463" w:rsidRPr="00BA7589" w14:paraId="40034AD3" w14:textId="3C4AFFF0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1D86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Francesco Godano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E15D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1DE80E3" w14:textId="38921244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r w:rsidR="00847555" w:rsidRPr="00BA7589">
              <w:rPr>
                <w:sz w:val="14"/>
                <w:szCs w:val="14"/>
              </w:rPr>
              <w:t>Dissesto</w:t>
            </w:r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95CE0" w14:textId="711E3BFB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f.godano</w:t>
            </w:r>
            <w:proofErr w:type="spellEnd"/>
            <w:proofErr w:type="gramEnd"/>
          </w:p>
        </w:tc>
      </w:tr>
      <w:tr w:rsidR="00D25463" w:rsidRPr="00BA7589" w14:paraId="436AF270" w14:textId="2D7CCA2E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A28A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Francesca Paola Razzato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5D4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40B38E68" w14:textId="0BF4708C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650128" w14:textId="51A83D3C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fp.razzato</w:t>
            </w:r>
            <w:proofErr w:type="spellEnd"/>
            <w:proofErr w:type="gramEnd"/>
          </w:p>
        </w:tc>
      </w:tr>
      <w:tr w:rsidR="00D25463" w:rsidRPr="00BA7589" w14:paraId="04825FEB" w14:textId="68EA2914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75B4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Gaetano Motolese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39A7" w14:textId="77777777" w:rsidR="002E6862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D655BE0" w14:textId="184DD211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r w:rsidR="00847555" w:rsidRPr="00BA7589">
              <w:rPr>
                <w:sz w:val="14"/>
                <w:szCs w:val="14"/>
              </w:rPr>
              <w:t>Strada per Strada”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36E464" w14:textId="00BC88AA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g.motolese</w:t>
            </w:r>
            <w:proofErr w:type="spellEnd"/>
            <w:proofErr w:type="gramEnd"/>
          </w:p>
        </w:tc>
      </w:tr>
      <w:tr w:rsidR="00D25463" w:rsidRPr="00BA7589" w14:paraId="41DEEC15" w14:textId="26E4C166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ED6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Giuliana Scorza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2B92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25E79F81" w14:textId="7A20C20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talab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DC1D47" w14:textId="2571C220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g.scorza</w:t>
            </w:r>
            <w:proofErr w:type="spellEnd"/>
            <w:proofErr w:type="gramEnd"/>
          </w:p>
        </w:tc>
      </w:tr>
      <w:tr w:rsidR="00D25463" w:rsidRPr="00BA7589" w14:paraId="19F7F5FB" w14:textId="075C019E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3167" w14:textId="2C3D6958" w:rsidR="00D25463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4C773A">
              <w:rPr>
                <w:sz w:val="20"/>
                <w:szCs w:val="20"/>
              </w:rPr>
              <w:t>Carmine Elefante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2C36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7C5D14E8" w14:textId="2F6CF733" w:rsidR="00D25463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B6AF30" w14:textId="5124A559" w:rsidR="00D25463" w:rsidRPr="00BA7589" w:rsidRDefault="004C773A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e.elefante</w:t>
            </w:r>
            <w:proofErr w:type="spellEnd"/>
            <w:proofErr w:type="gramEnd"/>
          </w:p>
        </w:tc>
      </w:tr>
      <w:tr w:rsidR="00D25463" w:rsidRPr="00BA7589" w14:paraId="278D53CB" w14:textId="4E6BA565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973E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Letizia </w:t>
            </w:r>
            <w:proofErr w:type="spellStart"/>
            <w:r w:rsidRPr="00BA7589">
              <w:rPr>
                <w:sz w:val="20"/>
                <w:szCs w:val="20"/>
              </w:rPr>
              <w:t>Musaio</w:t>
            </w:r>
            <w:proofErr w:type="spellEnd"/>
            <w:r w:rsidRPr="00BA7589">
              <w:rPr>
                <w:sz w:val="20"/>
                <w:szCs w:val="20"/>
              </w:rPr>
              <w:t xml:space="preserve"> Somma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6DB1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E38E3F0" w14:textId="4788D39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framesport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4EF55" w14:textId="17642248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l.musaiosomma</w:t>
            </w:r>
            <w:proofErr w:type="spellEnd"/>
          </w:p>
        </w:tc>
      </w:tr>
      <w:tr w:rsidR="00D25463" w:rsidRPr="00BA7589" w14:paraId="5625D6CA" w14:textId="0387A420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39A9" w14:textId="3C700F11" w:rsidR="00D25463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4C773A">
              <w:rPr>
                <w:sz w:val="20"/>
                <w:szCs w:val="20"/>
              </w:rPr>
              <w:lastRenderedPageBreak/>
              <w:t xml:space="preserve">Davide </w:t>
            </w:r>
            <w:proofErr w:type="spellStart"/>
            <w:r w:rsidRPr="004C773A">
              <w:rPr>
                <w:sz w:val="20"/>
                <w:szCs w:val="20"/>
              </w:rPr>
              <w:t>Bertugno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D9E5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</w:t>
            </w:r>
          </w:p>
          <w:p w14:paraId="6A22DA84" w14:textId="5665F683" w:rsidR="00D25463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02397" w14:textId="53AEB3EA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</w:t>
            </w:r>
            <w:r w:rsidR="004C773A">
              <w:rPr>
                <w:sz w:val="14"/>
                <w:szCs w:val="14"/>
              </w:rPr>
              <w:t>bertugno</w:t>
            </w:r>
            <w:proofErr w:type="spellEnd"/>
          </w:p>
        </w:tc>
      </w:tr>
      <w:tr w:rsidR="00D25463" w:rsidRPr="00BA7589" w14:paraId="1D6E8B31" w14:textId="515201AA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41E4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Maria Giovanna Altieri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2160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2A9E7EAD" w14:textId="44756857" w:rsidR="00D25463" w:rsidRPr="00BA7589" w:rsidRDefault="00847555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Profilo </w:t>
            </w:r>
            <w:r w:rsidR="00D25463" w:rsidRPr="00BA7589">
              <w:rPr>
                <w:sz w:val="14"/>
                <w:szCs w:val="14"/>
              </w:rPr>
              <w:t>“</w:t>
            </w:r>
            <w:r w:rsidRPr="00BA7589">
              <w:rPr>
                <w:sz w:val="14"/>
                <w:szCs w:val="14"/>
              </w:rPr>
              <w:t>Bonifiche</w:t>
            </w:r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6BE3C" w14:textId="769CE3F7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mg.altieri</w:t>
            </w:r>
            <w:proofErr w:type="spellEnd"/>
            <w:proofErr w:type="gramEnd"/>
          </w:p>
        </w:tc>
      </w:tr>
      <w:tr w:rsidR="00D25463" w:rsidRPr="00BA7589" w14:paraId="1F67BF96" w14:textId="5FBF5F9F" w:rsidTr="00CF0E12">
        <w:trPr>
          <w:trHeight w:val="220"/>
        </w:trPr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6B1B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Marino </w:t>
            </w:r>
            <w:proofErr w:type="spellStart"/>
            <w:r w:rsidRPr="00BA7589">
              <w:rPr>
                <w:sz w:val="20"/>
                <w:szCs w:val="20"/>
              </w:rPr>
              <w:t>Spilotros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7A46" w14:textId="77777777" w:rsidR="00CF0E12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3CCB5D0" w14:textId="41302CC6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r w:rsidR="002E6862" w:rsidRPr="00BA7589">
              <w:rPr>
                <w:sz w:val="14"/>
                <w:szCs w:val="14"/>
              </w:rPr>
              <w:t>AETHER”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C4334C" w14:textId="74E096DD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m.spilotros</w:t>
            </w:r>
            <w:proofErr w:type="spellEnd"/>
          </w:p>
        </w:tc>
      </w:tr>
      <w:tr w:rsidR="00D25463" w:rsidRPr="00BA7589" w14:paraId="52142B49" w14:textId="40F0D0F6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BAB1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Michele Strizzi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378E" w14:textId="77777777" w:rsidR="00FE3E32" w:rsidRPr="00BA7589" w:rsidRDefault="002E6862" w:rsidP="00FE3E32">
            <w:pPr>
              <w:widowControl w:val="0"/>
              <w:spacing w:before="0"/>
              <w:jc w:val="left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   </w:t>
            </w:r>
          </w:p>
          <w:p w14:paraId="34F91129" w14:textId="2D729D3F" w:rsidR="00D25463" w:rsidRPr="00BA7589" w:rsidRDefault="00D25463" w:rsidP="00FE3E32">
            <w:pPr>
              <w:widowControl w:val="0"/>
              <w:spacing w:before="0"/>
              <w:jc w:val="left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 w:rsidR="00FE3E32" w:rsidRPr="00BA7589"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8D4BD9" w14:textId="5095ED8F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m.strizzi</w:t>
            </w:r>
            <w:proofErr w:type="spellEnd"/>
          </w:p>
        </w:tc>
      </w:tr>
      <w:tr w:rsidR="00D25463" w:rsidRPr="00BA7589" w14:paraId="0E227AD8" w14:textId="54A3C5E8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3423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Nicola Gianluigi Florio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E5D1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7AE71521" w14:textId="53104104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C3BB6" w14:textId="760DAAB2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n.florio</w:t>
            </w:r>
            <w:proofErr w:type="spellEnd"/>
            <w:proofErr w:type="gramEnd"/>
          </w:p>
        </w:tc>
      </w:tr>
      <w:tr w:rsidR="00D25463" w:rsidRPr="00BA7589" w14:paraId="38FF152B" w14:textId="08CC40FD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D12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Olga Guarnieri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691F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</w:t>
            </w:r>
          </w:p>
          <w:p w14:paraId="49F0E146" w14:textId="0010FC94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E5EC39" w14:textId="78BDF51C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o.guarnieri</w:t>
            </w:r>
            <w:proofErr w:type="spellEnd"/>
            <w:proofErr w:type="gramEnd"/>
          </w:p>
        </w:tc>
      </w:tr>
      <w:tr w:rsidR="00D25463" w:rsidRPr="00BA7589" w14:paraId="0AE88165" w14:textId="2F3EEEC2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14D6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Simone </w:t>
            </w:r>
            <w:proofErr w:type="spellStart"/>
            <w:r w:rsidRPr="00BA7589">
              <w:rPr>
                <w:sz w:val="20"/>
                <w:szCs w:val="20"/>
              </w:rPr>
              <w:t>Nestola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6634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</w:t>
            </w:r>
          </w:p>
          <w:p w14:paraId="725A3D24" w14:textId="5BD5BB1F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5A5475" w14:textId="1E09E044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s.nestola</w:t>
            </w:r>
            <w:proofErr w:type="spellEnd"/>
            <w:proofErr w:type="gramEnd"/>
          </w:p>
        </w:tc>
      </w:tr>
      <w:tr w:rsidR="00D25463" w:rsidRPr="00BA7589" w14:paraId="55AB0C37" w14:textId="5066C706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5810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Tatiana De </w:t>
            </w:r>
            <w:proofErr w:type="spellStart"/>
            <w:r w:rsidRPr="00BA7589">
              <w:rPr>
                <w:sz w:val="20"/>
                <w:szCs w:val="20"/>
              </w:rPr>
              <w:t>Sandi</w:t>
            </w:r>
            <w:proofErr w:type="spellEnd"/>
          </w:p>
          <w:p w14:paraId="0FE32616" w14:textId="615EEB70" w:rsidR="00CC7845" w:rsidRPr="00BA7589" w:rsidRDefault="00CC7845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P.O. “Contabilità, Bilancio e Personale” 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2452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</w:t>
            </w:r>
          </w:p>
          <w:p w14:paraId="1838CA06" w14:textId="31787332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EE05B4" w14:textId="203F88FF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t.desandi</w:t>
            </w:r>
            <w:proofErr w:type="spellEnd"/>
            <w:proofErr w:type="gramEnd"/>
          </w:p>
        </w:tc>
      </w:tr>
      <w:tr w:rsidR="00D25463" w:rsidRPr="00BA7589" w14:paraId="1E064768" w14:textId="735D79AB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959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Teresa </w:t>
            </w:r>
            <w:proofErr w:type="spellStart"/>
            <w:r w:rsidRPr="00BA7589">
              <w:rPr>
                <w:sz w:val="20"/>
                <w:szCs w:val="20"/>
              </w:rPr>
              <w:t>Scolamacchia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0C1" w14:textId="06F4F381" w:rsidR="002E6862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F</w:t>
            </w:r>
            <w:r w:rsidR="00D25463" w:rsidRPr="00BA7589">
              <w:rPr>
                <w:sz w:val="14"/>
                <w:szCs w:val="14"/>
              </w:rPr>
              <w:t xml:space="preserve">unzionario tecnico </w:t>
            </w:r>
          </w:p>
          <w:p w14:paraId="3B78A2B2" w14:textId="3B3EFFF9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18690" w14:textId="71E804E3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t.scolamacchia</w:t>
            </w:r>
            <w:proofErr w:type="spellEnd"/>
            <w:proofErr w:type="gramEnd"/>
          </w:p>
        </w:tc>
      </w:tr>
      <w:tr w:rsidR="00D25463" w:rsidRPr="00BA7589" w14:paraId="7AD586FB" w14:textId="516A1A0F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7195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Valentina Spataro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76DB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57F2C5C" w14:textId="0827E451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talab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6812C" w14:textId="29E51621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v.spataro</w:t>
            </w:r>
            <w:proofErr w:type="spellEnd"/>
          </w:p>
        </w:tc>
      </w:tr>
      <w:tr w:rsidR="00F3458F" w:rsidRPr="00BA7589" w14:paraId="5A08F721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0EB9" w14:textId="05B9784A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 w:rsidRPr="00BA7589">
              <w:rPr>
                <w:sz w:val="20"/>
                <w:szCs w:val="20"/>
              </w:rPr>
              <w:t>Attolico</w:t>
            </w:r>
            <w:proofErr w:type="spellEnd"/>
            <w:r w:rsidRPr="00BA7589">
              <w:rPr>
                <w:sz w:val="20"/>
                <w:szCs w:val="20"/>
              </w:rPr>
              <w:t xml:space="preserve"> Doriana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4105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DC498B7" w14:textId="737A506E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235F3A" w14:textId="1050D057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d.attolico</w:t>
            </w:r>
            <w:proofErr w:type="spellEnd"/>
          </w:p>
        </w:tc>
      </w:tr>
      <w:tr w:rsidR="00F3458F" w:rsidRPr="00BA7589" w14:paraId="0C9BC36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B4A3" w14:textId="4F5F029C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Grosso Luigi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385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103C1FC" w14:textId="1AEB41ED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5A230" w14:textId="185C9D94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l.grosso</w:t>
            </w:r>
            <w:proofErr w:type="spellEnd"/>
          </w:p>
        </w:tc>
      </w:tr>
      <w:tr w:rsidR="00F3458F" w:rsidRPr="00BA7589" w14:paraId="37D5A146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52F0" w14:textId="5070A9F3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Valerio Antonio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2DEC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F57922F" w14:textId="621AA44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FFC7A" w14:textId="00961BB1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a.valerio</w:t>
            </w:r>
            <w:proofErr w:type="spellEnd"/>
            <w:proofErr w:type="gramEnd"/>
          </w:p>
        </w:tc>
      </w:tr>
      <w:tr w:rsidR="00847555" w:rsidRPr="00BA7589" w14:paraId="5A7432B6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820B" w14:textId="21268C7E" w:rsidR="00847555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Storelli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A8BD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166C022" w14:textId="3E6E4150" w:rsidR="00847555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E58D8D" w14:textId="7A21E3D3" w:rsidR="00847555" w:rsidRPr="00BA7589" w:rsidRDefault="004C773A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r.storelli</w:t>
            </w:r>
            <w:proofErr w:type="spellEnd"/>
            <w:proofErr w:type="gramEnd"/>
          </w:p>
        </w:tc>
      </w:tr>
      <w:tr w:rsidR="00847555" w:rsidRPr="00BA7589" w14:paraId="30F7CF8E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EF9B" w14:textId="49F730CA" w:rsidR="00847555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 Luigi Sergio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6014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6B1E9FF" w14:textId="4B16B74E" w:rsidR="00847555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AA98F" w14:textId="2A283B4C" w:rsidR="00847555" w:rsidRPr="00BA7589" w:rsidRDefault="004C773A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Ls.benvenuti</w:t>
            </w:r>
            <w:proofErr w:type="spellEnd"/>
            <w:proofErr w:type="gramEnd"/>
          </w:p>
        </w:tc>
      </w:tr>
      <w:tr w:rsidR="00847555" w14:paraId="21139DB2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BE30" w14:textId="4E0BB5F4" w:rsidR="00847555" w:rsidRPr="00BA7589" w:rsidRDefault="00847555" w:rsidP="00847555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Aurora Luisi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0C92" w14:textId="77777777" w:rsidR="00847555" w:rsidRPr="00BA7589" w:rsidRDefault="00847555" w:rsidP="00847555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6432EA29" w14:textId="562E19F3" w:rsidR="00847555" w:rsidRPr="00BA7589" w:rsidRDefault="00847555" w:rsidP="00847555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Profilo “Trasporti”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4E25FA" w14:textId="23CD0E95" w:rsidR="00847555" w:rsidRPr="00BA7589" w:rsidRDefault="00847555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a.luisi</w:t>
            </w:r>
            <w:proofErr w:type="spellEnd"/>
            <w:proofErr w:type="gramEnd"/>
          </w:p>
        </w:tc>
      </w:tr>
      <w:tr w:rsidR="004C773A" w14:paraId="01CE82F8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16C" w14:textId="00ED6796" w:rsidR="004C773A" w:rsidRPr="00BA7589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Sergio </w:t>
            </w:r>
            <w:proofErr w:type="spellStart"/>
            <w:r>
              <w:rPr>
                <w:sz w:val="20"/>
                <w:szCs w:val="20"/>
              </w:rPr>
              <w:t>Colecchia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EACD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36638B2" w14:textId="5F4C6E38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99E40C" w14:textId="677E77D4" w:rsidR="004C773A" w:rsidRPr="00BA7589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s.colecchia</w:t>
            </w:r>
            <w:proofErr w:type="spellEnd"/>
            <w:proofErr w:type="gramEnd"/>
          </w:p>
        </w:tc>
      </w:tr>
      <w:tr w:rsidR="004C773A" w14:paraId="1DB796DF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B9B6" w14:textId="4F65B58F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Maria Sgaramella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E5C3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6D8B30FD" w14:textId="74251B9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E34AC1" w14:textId="00D40916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tm.sgaramella</w:t>
            </w:r>
            <w:proofErr w:type="spellEnd"/>
            <w:proofErr w:type="gramEnd"/>
          </w:p>
        </w:tc>
      </w:tr>
      <w:tr w:rsidR="004C773A" w14:paraId="7D118C5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2A4D" w14:textId="08AAFA12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Celoaliaj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779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163AC9EE" w14:textId="695C3F85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16FF9" w14:textId="7035CEBD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e.celoaliaj</w:t>
            </w:r>
            <w:proofErr w:type="spellEnd"/>
            <w:proofErr w:type="gramEnd"/>
          </w:p>
        </w:tc>
      </w:tr>
      <w:tr w:rsidR="004C773A" w14:paraId="4DF3DF9B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2BA" w14:textId="25BB70B7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Domina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35D6" w14:textId="3DB6C3A4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F90EA8F" w14:textId="720545A9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836CDA" w14:textId="4260F41C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l.domina</w:t>
            </w:r>
            <w:proofErr w:type="spellEnd"/>
          </w:p>
        </w:tc>
      </w:tr>
      <w:tr w:rsidR="004C773A" w14:paraId="6D999A7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3101" w14:textId="7CA96907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Mariangela Lupo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0022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7C18D032" w14:textId="7F7ADB2F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F81063" w14:textId="4FCFE6FB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m.lupo</w:t>
            </w:r>
            <w:proofErr w:type="spellEnd"/>
          </w:p>
        </w:tc>
      </w:tr>
      <w:tr w:rsidR="004C773A" w14:paraId="6597271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5CCA" w14:textId="438FFBCB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Vincenzo De Biase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DFF3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27C9AA8" w14:textId="5554DE23" w:rsidR="004C773A" w:rsidRPr="00BA7589" w:rsidRDefault="006E4E52" w:rsidP="004C773A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</w:t>
            </w:r>
            <w:r w:rsidR="004C773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“</w:t>
            </w:r>
            <w:r w:rsidR="004C773A">
              <w:rPr>
                <w:sz w:val="14"/>
                <w:szCs w:val="14"/>
              </w:rPr>
              <w:t>Energia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4600BD" w14:textId="553CCFC9" w:rsidR="004C773A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v.debiase</w:t>
            </w:r>
            <w:proofErr w:type="spellEnd"/>
          </w:p>
        </w:tc>
      </w:tr>
      <w:tr w:rsidR="006E4E52" w14:paraId="07364993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4185" w14:textId="58034A11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Cristina Ranieri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F7A9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0C8F391A" w14:textId="7E7A3F1D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r>
              <w:rPr>
                <w:sz w:val="14"/>
                <w:szCs w:val="14"/>
              </w:rPr>
              <w:t>Bonifiche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8E4D3F" w14:textId="3FE28D35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ac.ranieri</w:t>
            </w:r>
            <w:proofErr w:type="spellEnd"/>
            <w:proofErr w:type="gramEnd"/>
          </w:p>
        </w:tc>
      </w:tr>
      <w:tr w:rsidR="006E4E52" w14:paraId="204A748E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A48" w14:textId="520F77A6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Mangialardi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C4E2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29FC08A9" w14:textId="61060050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r>
              <w:rPr>
                <w:sz w:val="14"/>
                <w:szCs w:val="14"/>
              </w:rPr>
              <w:t>Paesaggio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50054" w14:textId="4BDC387C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g.mangialardi</w:t>
            </w:r>
            <w:proofErr w:type="spellEnd"/>
            <w:proofErr w:type="gramEnd"/>
          </w:p>
        </w:tc>
      </w:tr>
      <w:tr w:rsidR="006E4E52" w14:paraId="0F35E414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5D4" w14:textId="2B31A6FF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Mirko </w:t>
            </w:r>
            <w:proofErr w:type="spellStart"/>
            <w:r>
              <w:rPr>
                <w:sz w:val="20"/>
                <w:szCs w:val="20"/>
              </w:rPr>
              <w:t>Saponaro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D236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DDA2BA6" w14:textId="075DAEF4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proofErr w:type="spellStart"/>
            <w:r>
              <w:rPr>
                <w:sz w:val="14"/>
                <w:szCs w:val="14"/>
              </w:rPr>
              <w:t>WebGis</w:t>
            </w:r>
            <w:proofErr w:type="spellEnd"/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C98667" w14:textId="3B8F805C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m.saponaro</w:t>
            </w:r>
            <w:proofErr w:type="spellEnd"/>
          </w:p>
        </w:tc>
      </w:tr>
      <w:tr w:rsidR="006E4E52" w14:paraId="6E75F8D3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F3A2" w14:textId="7499D992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Martiradonna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CD37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1B525D6E" w14:textId="64F3215B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r>
              <w:rPr>
                <w:sz w:val="14"/>
                <w:szCs w:val="14"/>
              </w:rPr>
              <w:t>Rigenerazione Urbana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6F4B1" w14:textId="7C54F66B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s.martiradonna</w:t>
            </w:r>
            <w:proofErr w:type="spellEnd"/>
            <w:proofErr w:type="gramEnd"/>
          </w:p>
        </w:tc>
      </w:tr>
      <w:tr w:rsidR="006E4E52" w14:paraId="4023CA02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C52F" w14:textId="207A9CE4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Federica Vaccaro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ADC8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47C7443" w14:textId="7B5674CA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r>
              <w:rPr>
                <w:sz w:val="14"/>
                <w:szCs w:val="14"/>
              </w:rPr>
              <w:t>BIM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852686" w14:textId="05BDD7F3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f.vaccaro</w:t>
            </w:r>
            <w:proofErr w:type="spellEnd"/>
            <w:proofErr w:type="gramEnd"/>
          </w:p>
        </w:tc>
      </w:tr>
      <w:tr w:rsidR="006E4E52" w14:paraId="422B498E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21DB" w14:textId="19AAF289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D’Agostino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5CE9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161BC626" w14:textId="76AE2A09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“BIM”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8D4F62" w14:textId="42FBD808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g.dagostino</w:t>
            </w:r>
            <w:proofErr w:type="spellEnd"/>
            <w:proofErr w:type="gramEnd"/>
          </w:p>
        </w:tc>
      </w:tr>
      <w:tr w:rsidR="006E4E52" w14:paraId="1A50EDA5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56B5" w14:textId="57BB31B6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Martino Romanelli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2073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01E61A86" w14:textId="7A41E798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Area </w:t>
            </w:r>
            <w:r>
              <w:rPr>
                <w:sz w:val="14"/>
                <w:szCs w:val="14"/>
              </w:rPr>
              <w:t>“</w:t>
            </w:r>
            <w:r>
              <w:rPr>
                <w:sz w:val="14"/>
                <w:szCs w:val="14"/>
              </w:rPr>
              <w:t>CAB”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944611" w14:textId="4D64B55D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m.romanelli</w:t>
            </w:r>
            <w:proofErr w:type="spellEnd"/>
          </w:p>
        </w:tc>
      </w:tr>
      <w:tr w:rsidR="006E4E52" w14:paraId="715E51D9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BDB9" w14:textId="1B2167DE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 Lombardi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7326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6152292A" w14:textId="1F796EF8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020AA0" w14:textId="0C4EE8A2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n.lombardi</w:t>
            </w:r>
            <w:bookmarkStart w:id="0" w:name="_GoBack"/>
            <w:bookmarkEnd w:id="0"/>
          </w:p>
        </w:tc>
      </w:tr>
    </w:tbl>
    <w:p w14:paraId="0C11F6A5" w14:textId="77777777" w:rsidR="00740BF7" w:rsidRDefault="00740BF7" w:rsidP="00740BF7">
      <w:pPr>
        <w:rPr>
          <w:sz w:val="20"/>
          <w:szCs w:val="20"/>
        </w:rPr>
      </w:pPr>
    </w:p>
    <w:p w14:paraId="282FD2B0" w14:textId="77777777" w:rsidR="00740BF7" w:rsidRDefault="00740BF7" w:rsidP="00740BF7"/>
    <w:p w14:paraId="09B5455F" w14:textId="77777777" w:rsidR="00E745C7" w:rsidRDefault="00E745C7"/>
    <w:sectPr w:rsidR="00E745C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FEA0" w14:textId="77777777" w:rsidR="003067BA" w:rsidRDefault="003067BA">
      <w:pPr>
        <w:spacing w:before="0" w:line="240" w:lineRule="auto"/>
      </w:pPr>
      <w:r>
        <w:separator/>
      </w:r>
    </w:p>
  </w:endnote>
  <w:endnote w:type="continuationSeparator" w:id="0">
    <w:p w14:paraId="7AA6AE2A" w14:textId="77777777" w:rsidR="003067BA" w:rsidRDefault="003067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0D1B" w14:textId="77777777" w:rsidR="009E0AE4" w:rsidRDefault="003067BA">
    <w:pPr>
      <w:jc w:val="left"/>
      <w:rPr>
        <w:b/>
        <w:sz w:val="2"/>
        <w:szCs w:val="2"/>
      </w:rPr>
    </w:pPr>
  </w:p>
  <w:tbl>
    <w:tblPr>
      <w:tblW w:w="9030" w:type="dxa"/>
      <w:jc w:val="right"/>
      <w:tblLayout w:type="fixed"/>
      <w:tblLook w:val="0600" w:firstRow="0" w:lastRow="0" w:firstColumn="0" w:lastColumn="0" w:noHBand="1" w:noVBand="1"/>
    </w:tblPr>
    <w:tblGrid>
      <w:gridCol w:w="8385"/>
      <w:gridCol w:w="645"/>
    </w:tblGrid>
    <w:tr w:rsidR="009E0AE4" w14:paraId="4625A5B2" w14:textId="77777777">
      <w:trPr>
        <w:trHeight w:val="465"/>
        <w:jc w:val="right"/>
      </w:trPr>
      <w:tc>
        <w:tcPr>
          <w:tcW w:w="83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5DC10A" w14:textId="77777777" w:rsidR="009E0AE4" w:rsidRDefault="00F37024">
          <w:pPr>
            <w:keepLines/>
            <w:widowControl w:val="0"/>
            <w:spacing w:before="0" w:line="240" w:lineRule="auto"/>
            <w:jc w:val="left"/>
            <w:rPr>
              <w:b/>
              <w:color w:val="666666"/>
              <w:sz w:val="8"/>
              <w:szCs w:val="8"/>
            </w:rPr>
          </w:pPr>
          <w:r>
            <w:rPr>
              <w:b/>
              <w:color w:val="666666"/>
              <w:sz w:val="14"/>
              <w:szCs w:val="14"/>
            </w:rPr>
            <w:t>ASSET - Agenzia regionale strategica per lo sviluppo ecosostenibile del territorio</w:t>
          </w:r>
        </w:p>
        <w:p w14:paraId="58C37CC4" w14:textId="77777777" w:rsidR="009E0AE4" w:rsidRDefault="00F37024">
          <w:pPr>
            <w:keepLines/>
            <w:widowControl w:val="0"/>
            <w:spacing w:before="0" w:line="240" w:lineRule="auto"/>
            <w:jc w:val="left"/>
            <w:rPr>
              <w:color w:val="666666"/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Via Gentile n.52 - 70126 Bari - C.F. 93485840727 </w:t>
          </w:r>
          <w:proofErr w:type="gramStart"/>
          <w:r>
            <w:rPr>
              <w:color w:val="666666"/>
              <w:sz w:val="12"/>
              <w:szCs w:val="12"/>
            </w:rPr>
            <w:t>-  segreteria@asset.regione.puglia.it</w:t>
          </w:r>
          <w:proofErr w:type="gramEnd"/>
          <w:r>
            <w:rPr>
              <w:color w:val="666666"/>
              <w:sz w:val="12"/>
              <w:szCs w:val="12"/>
            </w:rPr>
            <w:t xml:space="preserve">   asset@pec.rupar.puglia.it  - asset.regione.puglia.it </w:t>
          </w:r>
          <w:r>
            <w:t xml:space="preserve"> </w:t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E9646C4" w14:textId="77777777" w:rsidR="009E0AE4" w:rsidRDefault="00F37024">
          <w:pPr>
            <w:spacing w:before="0" w:line="240" w:lineRule="auto"/>
            <w:jc w:val="right"/>
            <w:rPr>
              <w:b/>
              <w:color w:val="666666"/>
              <w:sz w:val="28"/>
              <w:szCs w:val="28"/>
            </w:rPr>
          </w:pP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PAGE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  <w:r>
            <w:rPr>
              <w:b/>
              <w:color w:val="666666"/>
              <w:sz w:val="28"/>
              <w:szCs w:val="28"/>
            </w:rPr>
            <w:t>.</w:t>
          </w: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NUMPAGES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</w:p>
      </w:tc>
    </w:tr>
  </w:tbl>
  <w:p w14:paraId="2D5264FF" w14:textId="77777777" w:rsidR="009E0AE4" w:rsidRDefault="003067BA">
    <w:pPr>
      <w:jc w:val="left"/>
      <w:rPr>
        <w:b/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4C7B" w14:textId="77777777" w:rsidR="003067BA" w:rsidRDefault="003067BA">
      <w:pPr>
        <w:spacing w:before="0" w:line="240" w:lineRule="auto"/>
      </w:pPr>
      <w:r>
        <w:separator/>
      </w:r>
    </w:p>
  </w:footnote>
  <w:footnote w:type="continuationSeparator" w:id="0">
    <w:p w14:paraId="53AEC292" w14:textId="77777777" w:rsidR="003067BA" w:rsidRDefault="003067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6CFF" w14:textId="77777777" w:rsidR="009E0AE4" w:rsidRDefault="003067BA">
    <w:pPr>
      <w:rPr>
        <w:sz w:val="2"/>
        <w:szCs w:val="2"/>
      </w:rPr>
    </w:pPr>
  </w:p>
  <w:tbl>
    <w:tblPr>
      <w:tblW w:w="9030" w:type="dxa"/>
      <w:tblLayout w:type="fixed"/>
      <w:tblLook w:val="0600" w:firstRow="0" w:lastRow="0" w:firstColumn="0" w:lastColumn="0" w:noHBand="1" w:noVBand="1"/>
    </w:tblPr>
    <w:tblGrid>
      <w:gridCol w:w="3075"/>
      <w:gridCol w:w="1140"/>
      <w:gridCol w:w="4815"/>
    </w:tblGrid>
    <w:tr w:rsidR="009E0AE4" w14:paraId="077734FE" w14:textId="77777777">
      <w:trPr>
        <w:trHeight w:val="1134"/>
      </w:trPr>
      <w:tc>
        <w:tcPr>
          <w:tcW w:w="30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0C6247" w14:textId="77777777" w:rsidR="009E0AE4" w:rsidRDefault="003067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b/>
              <w:color w:val="114C54"/>
              <w:sz w:val="14"/>
              <w:szCs w:val="14"/>
              <w:highlight w:val="yellow"/>
            </w:rPr>
          </w:pPr>
        </w:p>
      </w:tc>
      <w:tc>
        <w:tcPr>
          <w:tcW w:w="11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23305B" w14:textId="77777777" w:rsidR="009E0AE4" w:rsidRDefault="003067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color w:val="FF0000"/>
            </w:rPr>
          </w:pPr>
        </w:p>
      </w:tc>
      <w:tc>
        <w:tcPr>
          <w:tcW w:w="48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0308D8" w14:textId="77777777" w:rsidR="009E0AE4" w:rsidRDefault="00F37024">
          <w:pPr>
            <w:jc w:val="right"/>
            <w:rPr>
              <w:b/>
              <w:color w:val="666666"/>
              <w:sz w:val="14"/>
              <w:szCs w:val="14"/>
            </w:rPr>
          </w:pPr>
          <w:r>
            <w:rPr>
              <w:noProof/>
            </w:rPr>
            <w:drawing>
              <wp:inline distT="114300" distB="114300" distL="114300" distR="114300" wp14:anchorId="161D732B" wp14:editId="02D7F70A">
                <wp:extent cx="1764000" cy="504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38A4AE" w14:textId="77777777" w:rsidR="009E0AE4" w:rsidRDefault="003067B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F8"/>
    <w:rsid w:val="00070467"/>
    <w:rsid w:val="00085C43"/>
    <w:rsid w:val="001413F4"/>
    <w:rsid w:val="0019331C"/>
    <w:rsid w:val="002176C6"/>
    <w:rsid w:val="0022584A"/>
    <w:rsid w:val="002E6862"/>
    <w:rsid w:val="003067BA"/>
    <w:rsid w:val="00325FF8"/>
    <w:rsid w:val="004C773A"/>
    <w:rsid w:val="00625249"/>
    <w:rsid w:val="00630ED2"/>
    <w:rsid w:val="006E4E52"/>
    <w:rsid w:val="00740BF7"/>
    <w:rsid w:val="007F4D23"/>
    <w:rsid w:val="00847555"/>
    <w:rsid w:val="00944722"/>
    <w:rsid w:val="00A41357"/>
    <w:rsid w:val="00BA7589"/>
    <w:rsid w:val="00BD134D"/>
    <w:rsid w:val="00BE4EC1"/>
    <w:rsid w:val="00CC7845"/>
    <w:rsid w:val="00CF0E12"/>
    <w:rsid w:val="00D25463"/>
    <w:rsid w:val="00DD75E6"/>
    <w:rsid w:val="00E745C7"/>
    <w:rsid w:val="00E9384B"/>
    <w:rsid w:val="00F3458F"/>
    <w:rsid w:val="00F37024"/>
    <w:rsid w:val="00F60AB1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4833"/>
  <w15:chartTrackingRefBased/>
  <w15:docId w15:val="{F5C8E5C7-7CD0-4496-805F-FAAC81A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0BF7"/>
    <w:pPr>
      <w:spacing w:before="80" w:line="276" w:lineRule="auto"/>
      <w:jc w:val="both"/>
    </w:pPr>
    <w:rPr>
      <w:rFonts w:ascii="Calibri" w:eastAsia="Calibri" w:hAnsi="Calibri" w:cs="Calibri"/>
      <w:lang w:val="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0BF7"/>
    <w:pPr>
      <w:keepNext/>
      <w:keepLines/>
      <w:outlineLvl w:val="0"/>
    </w:pPr>
    <w:rPr>
      <w:b/>
      <w:color w:val="114C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0BF7"/>
    <w:rPr>
      <w:rFonts w:ascii="Calibri" w:eastAsia="Calibri" w:hAnsi="Calibri" w:cs="Calibri"/>
      <w:b/>
      <w:color w:val="114C54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Caruso</dc:creator>
  <cp:keywords/>
  <dc:description/>
  <cp:lastModifiedBy>Antonella Caruso</cp:lastModifiedBy>
  <cp:revision>3</cp:revision>
  <cp:lastPrinted>2021-10-13T09:49:00Z</cp:lastPrinted>
  <dcterms:created xsi:type="dcterms:W3CDTF">2022-12-30T09:53:00Z</dcterms:created>
  <dcterms:modified xsi:type="dcterms:W3CDTF">2022-12-30T10:24:00Z</dcterms:modified>
</cp:coreProperties>
</file>